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="240" w:lineRule="auto"/>
        <w:jc w:val="center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2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268"/>
        <w:gridCol w:w="3827"/>
        <w:gridCol w:w="1985"/>
        <w:gridCol w:w="3402"/>
        <w:tblGridChange w:id="0">
          <w:tblGrid>
            <w:gridCol w:w="1268"/>
            <w:gridCol w:w="3827"/>
            <w:gridCol w:w="198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Satnica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Tema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Metod obuke*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Predavač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I dan petak 25.11.2022.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08:00-14:00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Registracija učesnika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08:30-09:00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Svečano otvaranje 35. Simpozijuma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09:00-09:10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Novine u lečenju i zdravstvenoj nezi pacijenata sa tumorima  abdomena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-uvodna reč moderatora-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Moderator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 Dragan Kodžo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, Master strukovna medicinska sestra-tehničar,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09:10-09:25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Sistemsko lečenje karcinoma kolorektuma,pankreasa i prostate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Nemanja Stanić,dr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,specijalista interne medicine,Institut za onkologiju I radiologiju Srbije,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09:25-09:40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Novine u zdravstvenoj nezi pacijenata sa malignitetima  digestivnih lokalizacija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Milena Lovas, Strukovna medicinska sestra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09:40-09:55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Aspekti zdravstvene nege pacijenata sa HCC-om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Dragan Kodžo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Master strukovna medicinska sestra-tehničar,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09:55-10:10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Novine u zdravstvenoj nezi obolelih od karcinoma prostate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Fildana Redžić, Strukovna ,medicinska setsra,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10:10-10:25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Aktivnosti medicinske sestre u intrasticijalnoj brahiterapiji tumora prostate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Anđela Vujanac,Strukovna medicinska sestra,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10:25-10:40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Bolesti pankreasa –sestrinske intervencije u operativnom lečenju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Slavica Trifunčević,Strukovna medicinska sestra-edukator,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Vojvodine,S.Kamenica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10:40-10:55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Značaj detekcije RAS mutacija u lečenju kolorektalnog karcinoma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Marijana Topalović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Strukovni medicinsko laboratorijski tehnolog,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10:55-11:10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Diskusija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11:10.-11:20.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Kafe pauza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11:20-11:30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Iskustva u kliničkoj praksi medicinskih sestara- tehničara u onkologiji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-uvodna reč moderatora-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Usmene  prezentacije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Moderator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 Slađana Aleksić, Viša medicinka sestra-tehničar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11:30-11:37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Phesgo- nova era u liječenju  HER 2 + karcinoma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Marija Furundžić,Viša medicinska sestra-tehničar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Crne Gore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11:37-11:44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Učestalost neutropenija kod pacijenata sa karcinomom dojke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Sanja Kostur,Dipl.med.Zdravstvene njege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Klinika za onkologiju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Univerzitetski Klinički centar Republike Srpske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11:44-11:51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Sestrinske intervencije u primeni visokodozne hemioterapije u tretmanu primarnih CNS limfoma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Tatjana Petković, Viša medicinska sestra-tehničar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Klinika za onkologiju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Univerzitetski Klinički centar Niš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11:51-11:58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Zdravstvena nega onkoloških bolesnika tokom i nakon torakohirurškog lečenja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Maja Vučković,Strukovna medicinska sestra,spec.anestezije i reanimacije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Klinika za grudnu hirurgiju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Univerzitetski Klinički centar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11:58-12:05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Sestrinske intervencije u dijagnostici multiplog mijeloma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Ljubica Radetić, , Viša medicinska sestra-tehničar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Klinika za hematologiju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Univerzitetski Klinički centar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12:05-12:12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Učestalost raka dojke u savremenim uslovima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Dragan Ristić,Viši medicinski tehničar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12:12-12:19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Prevencija raka ginekološke regije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Milica Damjanov,Medicinska sestra-tehničar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12:19-12:26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Izazovi u radu medicinskih sestara-tehničara pri primeni parenteralne terapije u hemato/onkologiji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Nenad Brkić,Strukovni medicinski tehničar-specijalista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Klinika za hematologiju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Univerzitetski Klinički centar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12:26-12:33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Značaj edukacije onkoloških pacijenata koji koriste oralnu terapiju u lečenju malignih bolesti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Danijela Marčeta,Diplomirani organizator zdr.nege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Vojvodine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12:33-12:40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Zdravstvena nega I rehabilitacija pacijenata nakon totalne laringektomije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Tanja Erdeljanović,Spec.strukovna sestra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Klinika za ORL i MFH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Univerzitetski Klinički centar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12:45-13:45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Pauza za ručak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13:45-13:52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Bronhoskopija u dijagnostici carcinoma pluća-aspekti mdicinske sestre-tehničara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Branka Džekulić,Viša medicinska sestra-tehničar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13:52-13:59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ANACONDA respiratorni sistem za sedaciju-sestrinske intervencije u jedinici intezivnog lečenja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Jelena Rašeta, Viša medicinska sestra-tehničar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13:59-14:06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Sestrinske intervencije u primeni biološke terapije u onkologiji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Mila Stefanović,Medicinska sestra-tehničar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Vojvodine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14:06-14:13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Sanitarno-higijenski uslovi i mere u terapijskom bloku na Odeljenju za nuklearnu medicine IORS-a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Jelena Atanacković,Strukovni sanitarno -ekološki inžinjer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14:13-14:20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Radioterapija leve dojke-ABC sistem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Slađana Tomić,Specijalista strukovni med.radiolog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Vojvodine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14:20-14:27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Zdravstvena nega bolesnika kod različitih modaliteta lečenja metastaza u jetri na hirurškom odeljenju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Katarina Stokuća,Spec.strukovna sestra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Klinika za digestivnu hirurgiju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Univerzitetski klinički centar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14:27-14:34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Značaj medicinske sestre u prevenciji malignih oboljenja i malignih oboljenja dojke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Tanja Dautović,Strukovna medicinska sestra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Klinika za pulmologiju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Vojno medicinska akademija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14:34-14:41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Primena niskodozne kompjuterizovane tomografije u ranoj detekciji raka pluća 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Zoran Elez,viši radiološki tehničar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Institut za plućne bolesti Vojvodine, Sremska Kamenica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14:41-14:48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Zdravstvena nega pacijenata sa kolorektalnim karcinomom na radioterapijskom tretmanu</w:t>
            </w:r>
          </w:p>
          <w:p w:rsidR="00000000" w:rsidDel="00000000" w:rsidP="00000000" w:rsidRDefault="00000000" w:rsidRPr="00000000" w14:paraId="000000B4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Dragana Đorđević, Viša medicinska sestra-tehničar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14:48-14:55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Zdravstvena nega pacijenta sa komplikacijama u toku radioterapijskog tretmana ORL regije - prikaz slučaja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Jelisaveta Vidosavljević,Medicinska sestra-tehničar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14:55-15:02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Zdravstvena nega obolelih sa lokalno uznapredovalim karcinomom dojke-prikaz slučaja</w:t>
            </w:r>
          </w:p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Jelena Jakovljević, Viša medicinska sestra-tehničar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15:02-15:09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Aspekti zdravstvene nege obolelih od karcinoma dojke sa tromboflebitisom-prikaz slučaja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Jelena Tepić,Viša medicinska sestra-tehničar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15:09-15:16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Savremeni stavovi u lečenju ginekoloških maligniteta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Usmena prezentacija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Olgica Stanković,Medicinska sestra-tehničar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Klinika za onkologiju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Univerzitetski Klinički centar Niš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15:16-15:30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Diskusija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15:30-15:40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Kafe pauza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II dan subota 26.11.2022.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08:00-11:00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Registracija učesnika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09:00-09:10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Multidisciplinarni pristup u lečenju i      zdravstvenoj nezi obolelih od karcinoma dojke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            -uvodna reč moderatora-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Moderator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 Jasmina Paunković, Strukovna medicinska sestra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09:10-09:25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Epidemiologija raka dojke 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Vera Mandić, Strukovna medicinska sestra,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09:25-09:40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Dijagnostičke procedure u otkrivanju karcinoma dojke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Milena Grčić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Viši radiološki tehničar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09:40-09:55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Hirurški tretman filodnog tumora dojke- prikaz slučaja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Marija Gošović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 ,Strukovna medicinska sestra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7"/>
                <w:szCs w:val="17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09:55-10:10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Uvođenje i primena tehnike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Raspiratory Gating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kod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radioterapijskog   tretmana raka dojke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FD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Jelena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Nidžović,Strukovni medicinski radiolog,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Institut za onkologiju I radiologiju Srbije</w:t>
            </w:r>
          </w:p>
          <w:p w:rsidR="00000000" w:rsidDel="00000000" w:rsidP="00000000" w:rsidRDefault="00000000" w:rsidRPr="00000000" w14:paraId="000000FF">
            <w:pPr>
              <w:spacing w:after="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10:10-10:25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Inovativni pristup u lečenju i zdravstvenoj nezi pacijentkinja sa metastatskim karcinom dojke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Gorica Marinković, Strukovna medicinska sestra,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10:25-10:40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Podrška za mlade žene - Ambulanta za onkofertilitet IORSa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Nataša Lazin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Medicinska sestra-tehničar,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Institut za onkoogiju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10:40-10:55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7"/>
                <w:szCs w:val="17"/>
                <w:rtl w:val="0"/>
              </w:rPr>
              <w:t xml:space="preserve"> 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Diskusija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10:55-11:05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Kafe pauza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11:05-11:15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Spečifičnosti zdravstvene nege              pacijenata sa karcinomom pluća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       -uvodna reč moderatora-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Moderator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 Jovan Filipović, Strukovni medicinski tehničar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11:15-11:30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Preoperativna zdravstvena nega i priprema pacijenata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 sa karcinomom pluća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Zorica Bikić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Strukovna medicinska sestra,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11:30-11:45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Zdravstvena nega u anesteziji kod pacijenata sa karcinomom pluća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Nikola Momčilović,Strukovni medicinski tehničar,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11:45-12:00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Zdravstvena nega kod pacijenata sa karcinomom pluća- intraoperativno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Isidora Blažanović,Medicinska sestra-tehničar,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12:00-12:15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Specifična zdravstvena nega pacijenta sa karcinom pluća-HITHOC procedura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Duško Radivojević,Medicinski tehničar-anestetičar,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12:15-12:30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Postoperativna zdravstvena nega pacijenata sa karcinomom  pluća  u hirurskoj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intenzivnoj nezi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Kristina Stošić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Medicinska sestra-tehničar,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12:30-12:45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Sestrinske intervencije kod primene  biološke terapije u lečenju karcinoma pluća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Melita Memiši,Strukovna medicinska sestra,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12:45-13:00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highlight w:val="white"/>
                <w:rtl w:val="0"/>
              </w:rPr>
              <w:t xml:space="preserve">Sprovodjenje radioterapijskog tretmana pluca po Nacionalnom protokolu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Predavanje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Aleksandar Vasiljević,Strukovni medicinski radiolog,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Institut za onkologiju I radiologiju Srbije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13:00-13:15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Diskusija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13:15-13:30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Evaluacija Simpozijuma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13:30-13:45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Zaključci Simpozijuma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18"/>
                <w:szCs w:val="18"/>
                <w:rtl w:val="0"/>
              </w:rPr>
              <w:t xml:space="preserve">13:45-14:45</w:t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sz w:val="18"/>
                <w:szCs w:val="18"/>
                <w:rtl w:val="0"/>
              </w:rPr>
              <w:t xml:space="preserve">Pauza za ručak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2e2" w:space="0" w:sz="6" w:val="single"/>
              <w:left w:color="e2e2e2" w:space="0" w:sz="6" w:val="single"/>
              <w:bottom w:color="e2e2e2" w:space="0" w:sz="6" w:val="single"/>
              <w:right w:color="e2e2e2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Arial" w:cs="Arial" w:eastAsia="Arial" w:hAnsi="Arial"/>
                <w:color w:val="333333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hd w:fill="ffffff" w:val="clear"/>
        <w:spacing w:after="150" w:line="240" w:lineRule="auto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hd w:fill="ffffff" w:val="clear"/>
        <w:spacing w:after="150" w:line="240" w:lineRule="auto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u w:val="single"/>
          <w:rtl w:val="0"/>
        </w:rPr>
        <w:t xml:space="preserve">* predavanje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, vežbe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u w:val="single"/>
          <w:rtl w:val="0"/>
        </w:rPr>
        <w:t xml:space="preserve">, diskusija, rad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 u grupi itd.</w:t>
      </w:r>
    </w:p>
    <w:p w:rsidR="00000000" w:rsidDel="00000000" w:rsidP="00000000" w:rsidRDefault="00000000" w:rsidRPr="00000000" w14:paraId="0000014F">
      <w:pPr>
        <w:shd w:fill="ffffff" w:val="clear"/>
        <w:spacing w:after="150" w:line="240" w:lineRule="auto"/>
        <w:jc w:val="center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hd w:fill="ffffff" w:val="clear"/>
        <w:spacing w:after="150" w:line="240" w:lineRule="auto"/>
        <w:jc w:val="center"/>
        <w:rPr>
          <w:rFonts w:ascii="Arial" w:cs="Arial" w:eastAsia="Arial" w:hAnsi="Arial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shd w:fill="ffffff" w:val="clear"/>
      <w:spacing w:after="150" w:line="240" w:lineRule="auto"/>
      <w:jc w:val="center"/>
      <w:rPr>
        <w:rFonts w:ascii="Arial" w:cs="Arial" w:eastAsia="Arial" w:hAnsi="Arial"/>
        <w:b w:val="1"/>
        <w:i w:val="1"/>
        <w:color w:val="333333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color w:val="333333"/>
        <w:sz w:val="24"/>
        <w:szCs w:val="24"/>
        <w:rtl w:val="0"/>
      </w:rPr>
      <w:t xml:space="preserve">35.Simpozijum medicinskih sestara –tenhičara onkoloških institucija Republike </w:t>
    </w:r>
    <w:r w:rsidDel="00000000" w:rsidR="00000000" w:rsidRPr="00000000">
      <w:rPr>
        <w:rFonts w:ascii="Arial" w:cs="Arial" w:eastAsia="Arial" w:hAnsi="Arial"/>
        <w:b w:val="1"/>
        <w:i w:val="1"/>
        <w:color w:val="333333"/>
        <w:sz w:val="24"/>
        <w:szCs w:val="24"/>
        <w:rtl w:val="0"/>
      </w:rPr>
      <w:t xml:space="preserve">Srbije</w:t>
    </w:r>
  </w:p>
  <w:p w:rsidR="00000000" w:rsidDel="00000000" w:rsidP="00000000" w:rsidRDefault="00000000" w:rsidRPr="00000000" w14:paraId="00000153">
    <w:pPr>
      <w:spacing w:after="0" w:line="240" w:lineRule="auto"/>
      <w:rPr>
        <w:rFonts w:ascii="Arial" w:cs="Arial" w:eastAsia="Arial" w:hAnsi="Arial"/>
        <w:b w:val="1"/>
        <w:i w:val="1"/>
        <w:color w:val="333333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i w:val="1"/>
        <w:color w:val="333333"/>
        <w:sz w:val="20"/>
        <w:szCs w:val="20"/>
        <w:rtl w:val="0"/>
      </w:rPr>
      <w:t xml:space="preserve">                                                „Zdravstvena nega u onkologiji-novi izazovi  “</w:t>
    </w:r>
  </w:p>
  <w:p w:rsidR="00000000" w:rsidDel="00000000" w:rsidP="00000000" w:rsidRDefault="00000000" w:rsidRPr="00000000" w14:paraId="000001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